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95" w:rsidRDefault="00686595" w:rsidP="00686595">
      <w:pPr>
        <w:spacing w:line="240" w:lineRule="auto"/>
        <w:jc w:val="center"/>
      </w:pPr>
      <w:bookmarkStart w:id="0" w:name="_GoBack"/>
      <w:bookmarkEnd w:id="0"/>
      <w:r>
        <w:t>Floyd County Recorder</w:t>
      </w:r>
    </w:p>
    <w:p w:rsidR="00686595" w:rsidRDefault="00686595" w:rsidP="00686595">
      <w:pPr>
        <w:spacing w:line="240" w:lineRule="auto"/>
        <w:jc w:val="center"/>
      </w:pPr>
      <w:r>
        <w:t>Lois N. Endris</w:t>
      </w:r>
    </w:p>
    <w:p w:rsidR="00686595" w:rsidRDefault="00686595" w:rsidP="00686595">
      <w:pPr>
        <w:spacing w:line="240" w:lineRule="auto"/>
        <w:jc w:val="center"/>
      </w:pPr>
      <w:r>
        <w:t xml:space="preserve">311 </w:t>
      </w:r>
      <w:proofErr w:type="spellStart"/>
      <w:r>
        <w:t>Hauss</w:t>
      </w:r>
      <w:proofErr w:type="spellEnd"/>
      <w:r>
        <w:t xml:space="preserve"> Square Rm 115</w:t>
      </w:r>
    </w:p>
    <w:p w:rsidR="00686595" w:rsidRDefault="00686595" w:rsidP="00686595">
      <w:pPr>
        <w:spacing w:line="240" w:lineRule="auto"/>
        <w:jc w:val="center"/>
      </w:pPr>
      <w:r>
        <w:t>New Albany, IN (812-948-5430)</w:t>
      </w:r>
    </w:p>
    <w:p w:rsidR="00686595" w:rsidRDefault="00686595" w:rsidP="00686595">
      <w:pPr>
        <w:spacing w:line="240" w:lineRule="auto"/>
        <w:jc w:val="center"/>
      </w:pPr>
      <w:r>
        <w:t>floydcountyrecorder.com</w:t>
      </w:r>
    </w:p>
    <w:p w:rsidR="00686595" w:rsidRDefault="00686595" w:rsidP="0068659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LAREDO AGREEMENT</w:t>
      </w:r>
    </w:p>
    <w:p w:rsidR="00686595" w:rsidRDefault="00686595" w:rsidP="00686595">
      <w:pPr>
        <w:spacing w:line="240" w:lineRule="auto"/>
        <w:jc w:val="center"/>
        <w:rPr>
          <w:b/>
        </w:rPr>
      </w:pPr>
      <w:r>
        <w:rPr>
          <w:b/>
        </w:rPr>
        <w:t>Regarding Sale of Online Access to Real Estate Records</w:t>
      </w:r>
    </w:p>
    <w:p w:rsidR="00686595" w:rsidRDefault="00686595" w:rsidP="00686595">
      <w:pPr>
        <w:spacing w:line="240" w:lineRule="auto"/>
      </w:pPr>
      <w:r>
        <w:t>This agreement made and entered into this ________day of ___________</w:t>
      </w:r>
      <w:proofErr w:type="gramStart"/>
      <w:r>
        <w:t>,  20</w:t>
      </w:r>
      <w:proofErr w:type="gramEnd"/>
      <w:r>
        <w:t>_____, by and between the Floyd County Recorder and ____________________________________ (“Customer”).</w:t>
      </w:r>
    </w:p>
    <w:p w:rsidR="00686595" w:rsidRDefault="00686595" w:rsidP="00686595">
      <w:pPr>
        <w:pStyle w:val="ListParagraph"/>
        <w:numPr>
          <w:ilvl w:val="0"/>
          <w:numId w:val="1"/>
        </w:numPr>
        <w:spacing w:line="240" w:lineRule="auto"/>
      </w:pPr>
      <w:r>
        <w:t xml:space="preserve"> The Floyd County Recorder agrees to furnish </w:t>
      </w:r>
      <w:r>
        <w:rPr>
          <w:b/>
        </w:rPr>
        <w:t>online access to real estate records</w:t>
      </w:r>
      <w:r>
        <w:t xml:space="preserve"> in its office.  The index of records is available beginning ___________________.  Documents are recorded on the date presented.</w:t>
      </w:r>
    </w:p>
    <w:p w:rsidR="00686595" w:rsidRDefault="00686595" w:rsidP="00686595">
      <w:pPr>
        <w:pStyle w:val="ListParagraph"/>
        <w:numPr>
          <w:ilvl w:val="0"/>
          <w:numId w:val="1"/>
        </w:numPr>
        <w:spacing w:line="240" w:lineRule="auto"/>
      </w:pPr>
      <w:r>
        <w:t xml:space="preserve">The index is not construed to be true and complete; rather it is a </w:t>
      </w:r>
      <w:r>
        <w:rPr>
          <w:b/>
        </w:rPr>
        <w:t>working index</w:t>
      </w:r>
      <w:r>
        <w:t xml:space="preserve"> subject to error, omission and future modification.  </w:t>
      </w:r>
    </w:p>
    <w:p w:rsidR="00686595" w:rsidRDefault="00686595" w:rsidP="00686595">
      <w:pPr>
        <w:pStyle w:val="ListParagraph"/>
        <w:numPr>
          <w:ilvl w:val="0"/>
          <w:numId w:val="1"/>
        </w:numPr>
        <w:spacing w:line="240" w:lineRule="auto"/>
      </w:pPr>
      <w:r>
        <w:t xml:space="preserve">The Customer agrees to </w:t>
      </w:r>
      <w:r>
        <w:rPr>
          <w:b/>
        </w:rPr>
        <w:t>refrain from selling copies</w:t>
      </w:r>
      <w:r>
        <w:t xml:space="preserve"> of this database or images to third parties.  If the customer wishes to give copies of individual documents</w:t>
      </w:r>
      <w:r w:rsidR="00A340F0">
        <w:t xml:space="preserve"> to certain customers</w:t>
      </w:r>
      <w:proofErr w:type="gramStart"/>
      <w:r w:rsidR="00A340F0">
        <w:t>,  the</w:t>
      </w:r>
      <w:proofErr w:type="gramEnd"/>
      <w:r w:rsidR="00A340F0">
        <w:t xml:space="preserve"> purchaser shall either verbally or in writing, explain the source of the images to the recipient.</w:t>
      </w:r>
    </w:p>
    <w:p w:rsidR="00A340F0" w:rsidRDefault="00A340F0" w:rsidP="00686595">
      <w:pPr>
        <w:pStyle w:val="ListParagraph"/>
        <w:numPr>
          <w:ilvl w:val="0"/>
          <w:numId w:val="1"/>
        </w:numPr>
        <w:spacing w:line="240" w:lineRule="auto"/>
      </w:pPr>
      <w:r>
        <w:t>Customers shall select one of the following User Plans:</w:t>
      </w:r>
    </w:p>
    <w:p w:rsidR="00A340F0" w:rsidRPr="00686595" w:rsidRDefault="00A340F0" w:rsidP="00A340F0">
      <w:pPr>
        <w:pStyle w:val="ListParagraph"/>
        <w:spacing w:line="240" w:lineRule="auto"/>
        <w:ind w:left="1440"/>
      </w:pPr>
    </w:p>
    <w:p w:rsidR="00686595" w:rsidRDefault="00A340F0" w:rsidP="00A340F0">
      <w:pPr>
        <w:ind w:left="720"/>
      </w:pPr>
      <w:r>
        <w:t>Plan A:</w:t>
      </w:r>
      <w:r>
        <w:tab/>
        <w:t>0-250 minutes</w:t>
      </w:r>
      <w:r>
        <w:tab/>
      </w:r>
      <w:r>
        <w:tab/>
        <w:t>$50.00/month</w:t>
      </w:r>
      <w:r>
        <w:tab/>
      </w:r>
      <w:r>
        <w:tab/>
        <w:t>.20 per minute overage*</w:t>
      </w:r>
    </w:p>
    <w:p w:rsidR="00A340F0" w:rsidRDefault="00A340F0" w:rsidP="00A340F0">
      <w:pPr>
        <w:ind w:left="720"/>
      </w:pPr>
      <w:r>
        <w:t>Plan B:</w:t>
      </w:r>
      <w:r>
        <w:tab/>
        <w:t>251-1000 minutes</w:t>
      </w:r>
      <w:r>
        <w:tab/>
        <w:t>$100.00/month</w:t>
      </w:r>
      <w:r>
        <w:tab/>
      </w:r>
      <w:r>
        <w:tab/>
        <w:t>.15 per minute overage*</w:t>
      </w:r>
    </w:p>
    <w:p w:rsidR="00A340F0" w:rsidRDefault="00A340F0" w:rsidP="00A340F0">
      <w:pPr>
        <w:ind w:left="720"/>
      </w:pPr>
      <w:r>
        <w:t>Plan C:  1001-3000 minutes</w:t>
      </w:r>
      <w:r>
        <w:tab/>
        <w:t>$200.00/month</w:t>
      </w:r>
      <w:r>
        <w:tab/>
      </w:r>
      <w:r>
        <w:tab/>
        <w:t>.12 per minute overage*</w:t>
      </w:r>
    </w:p>
    <w:p w:rsidR="00A340F0" w:rsidRDefault="00A340F0" w:rsidP="00A340F0">
      <w:pPr>
        <w:ind w:left="720"/>
      </w:pPr>
      <w:r>
        <w:t>Plan D:</w:t>
      </w:r>
      <w:r>
        <w:tab/>
        <w:t>Unlimited minutes</w:t>
      </w:r>
      <w:r>
        <w:tab/>
        <w:t>$250.00/month</w:t>
      </w:r>
      <w:r>
        <w:tab/>
      </w:r>
      <w:r>
        <w:tab/>
      </w:r>
    </w:p>
    <w:p w:rsidR="00693693" w:rsidRDefault="00693693" w:rsidP="00A340F0">
      <w:pPr>
        <w:ind w:left="720"/>
      </w:pPr>
      <w:r>
        <w:t>*per minute charge for each minute over the accepted plan</w:t>
      </w:r>
    </w:p>
    <w:p w:rsidR="00693693" w:rsidRDefault="00693693" w:rsidP="00A340F0">
      <w:pPr>
        <w:ind w:left="720"/>
        <w:rPr>
          <w:b/>
        </w:rPr>
      </w:pPr>
      <w:r>
        <w:rPr>
          <w:b/>
        </w:rPr>
        <w:t>REMOTE PRINT COPY FEES ARE $1.00/PAGE PRINTED</w:t>
      </w:r>
    </w:p>
    <w:p w:rsidR="00693693" w:rsidRDefault="00693693" w:rsidP="00693693">
      <w:pPr>
        <w:pStyle w:val="ListParagraph"/>
        <w:numPr>
          <w:ilvl w:val="0"/>
          <w:numId w:val="1"/>
        </w:numPr>
      </w:pPr>
      <w:r>
        <w:t xml:space="preserve">When the Laredo program is operating, after ____minutes of no activity, the user will receive an </w:t>
      </w:r>
      <w:proofErr w:type="gramStart"/>
      <w:r>
        <w:rPr>
          <w:b/>
        </w:rPr>
        <w:t>automatic</w:t>
      </w:r>
      <w:proofErr w:type="gramEnd"/>
      <w:r>
        <w:rPr>
          <w:b/>
        </w:rPr>
        <w:t xml:space="preserve"> disconnect notice.  </w:t>
      </w:r>
      <w:r>
        <w:t xml:space="preserve">Regardless of whether the user elects to continue, cancel or disable this automatic disconnect </w:t>
      </w:r>
      <w:proofErr w:type="gramStart"/>
      <w:r>
        <w:t>notice,</w:t>
      </w:r>
      <w:proofErr w:type="gramEnd"/>
      <w:r>
        <w:t xml:space="preserve"> the Customer agrees to pay the normal fee for all online time until the Laredo session is closed.</w:t>
      </w:r>
    </w:p>
    <w:p w:rsidR="00693693" w:rsidRDefault="00693693" w:rsidP="00693693">
      <w:pPr>
        <w:pStyle w:val="ListParagraph"/>
        <w:numPr>
          <w:ilvl w:val="0"/>
          <w:numId w:val="1"/>
        </w:numPr>
      </w:pPr>
      <w:r w:rsidRPr="00693693">
        <w:rPr>
          <w:highlight w:val="yellow"/>
        </w:rPr>
        <w:t>This contract requires a minimum three-month commitment</w:t>
      </w:r>
      <w:r>
        <w:t>.  Either party may, upon reconciliation of any money owed by Customer, terminate this Agreement upon written notice to the other party.   Customer may change user plans within the first 5 days of any given month.</w:t>
      </w:r>
    </w:p>
    <w:p w:rsidR="00735DB9" w:rsidRDefault="00693693" w:rsidP="00693693">
      <w:pPr>
        <w:pStyle w:val="ListParagraph"/>
        <w:numPr>
          <w:ilvl w:val="0"/>
          <w:numId w:val="1"/>
        </w:numPr>
      </w:pPr>
      <w:r>
        <w:t>Statements are mailed via USPS on the first business day of the month.  Balances are due in full by the 20</w:t>
      </w:r>
      <w:r w:rsidRPr="00693693">
        <w:rPr>
          <w:vertAlign w:val="superscript"/>
        </w:rPr>
        <w:t>th</w:t>
      </w:r>
      <w:r>
        <w:t xml:space="preserve">.  Any outstanding balance on the first of the successive month will cause the account </w:t>
      </w:r>
    </w:p>
    <w:p w:rsidR="00735DB9" w:rsidRDefault="00735DB9" w:rsidP="00735DB9">
      <w:pPr>
        <w:pStyle w:val="ListParagraph"/>
      </w:pPr>
      <w:r>
        <w:lastRenderedPageBreak/>
        <w:t>Laredo agreement/page 2</w:t>
      </w:r>
    </w:p>
    <w:p w:rsidR="00735DB9" w:rsidRDefault="00735DB9" w:rsidP="00735DB9">
      <w:pPr>
        <w:pStyle w:val="ListParagraph"/>
      </w:pPr>
    </w:p>
    <w:p w:rsidR="00693693" w:rsidRDefault="00693693" w:rsidP="00735DB9">
      <w:pPr>
        <w:pStyle w:val="ListParagraph"/>
      </w:pPr>
      <w:proofErr w:type="gramStart"/>
      <w:r>
        <w:t>to</w:t>
      </w:r>
      <w:proofErr w:type="gramEnd"/>
      <w:r>
        <w:t xml:space="preserve"> be temporarily suspended.  Once payment is made in full, the account may be re-instated at the Recorder’s discretion.  If an account is suspended 3</w:t>
      </w:r>
      <w:r w:rsidR="00735DB9">
        <w:t>(three</w:t>
      </w:r>
      <w:proofErr w:type="gramStart"/>
      <w:r w:rsidR="00735DB9">
        <w:t xml:space="preserve">) </w:t>
      </w:r>
      <w:r>
        <w:t xml:space="preserve"> times</w:t>
      </w:r>
      <w:proofErr w:type="gramEnd"/>
      <w:r>
        <w:t xml:space="preserve"> in a given year, the account will be permanently terminated.  </w:t>
      </w:r>
    </w:p>
    <w:p w:rsidR="00735DB9" w:rsidRDefault="00735DB9" w:rsidP="00735DB9">
      <w:pPr>
        <w:pStyle w:val="ListParagraph"/>
      </w:pPr>
    </w:p>
    <w:p w:rsidR="00735DB9" w:rsidRDefault="00735DB9" w:rsidP="00735DB9">
      <w:pPr>
        <w:pStyle w:val="ListParagraph"/>
        <w:rPr>
          <w:b/>
          <w:i/>
          <w:sz w:val="28"/>
        </w:rPr>
      </w:pPr>
      <w:r>
        <w:rPr>
          <w:b/>
          <w:i/>
          <w:sz w:val="28"/>
        </w:rPr>
        <w:t>CUSTOMER AGREES TO THE TERMS OUTLINED ABOVE</w:t>
      </w:r>
    </w:p>
    <w:p w:rsidR="00735DB9" w:rsidRDefault="00735DB9" w:rsidP="00735DB9">
      <w:pPr>
        <w:pStyle w:val="ListParagraph"/>
        <w:rPr>
          <w:b/>
          <w:i/>
          <w:sz w:val="28"/>
        </w:rPr>
      </w:pPr>
    </w:p>
    <w:p w:rsidR="00735DB9" w:rsidRDefault="00735DB9" w:rsidP="00735DB9">
      <w:pPr>
        <w:pStyle w:val="ListParagraph"/>
        <w:rPr>
          <w:b/>
          <w:i/>
          <w:sz w:val="28"/>
        </w:rPr>
      </w:pPr>
      <w:r>
        <w:rPr>
          <w:b/>
          <w:i/>
          <w:sz w:val="28"/>
        </w:rPr>
        <w:t>SIGNED___________________________</w:t>
      </w:r>
      <w:r>
        <w:rPr>
          <w:b/>
          <w:i/>
          <w:sz w:val="28"/>
        </w:rPr>
        <w:tab/>
        <w:t>DATE________________</w:t>
      </w:r>
    </w:p>
    <w:p w:rsidR="00735DB9" w:rsidRDefault="00735DB9" w:rsidP="00735DB9">
      <w:pPr>
        <w:pStyle w:val="ListParagrap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>CUSTOMER</w:t>
      </w:r>
    </w:p>
    <w:p w:rsidR="00735DB9" w:rsidRDefault="00735DB9" w:rsidP="00735DB9">
      <w:pPr>
        <w:pStyle w:val="ListParagraph"/>
        <w:rPr>
          <w:b/>
          <w:i/>
          <w:sz w:val="28"/>
        </w:rPr>
      </w:pPr>
    </w:p>
    <w:p w:rsidR="00735DB9" w:rsidRDefault="00735DB9" w:rsidP="00735DB9">
      <w:pPr>
        <w:pStyle w:val="ListParagraph"/>
        <w:rPr>
          <w:b/>
          <w:i/>
          <w:sz w:val="28"/>
        </w:rPr>
      </w:pPr>
      <w:r>
        <w:rPr>
          <w:b/>
          <w:i/>
          <w:sz w:val="28"/>
        </w:rPr>
        <w:t>SIGNED___________________________</w:t>
      </w:r>
      <w:r>
        <w:rPr>
          <w:b/>
          <w:i/>
          <w:sz w:val="28"/>
        </w:rPr>
        <w:tab/>
        <w:t>DATE________________</w:t>
      </w:r>
    </w:p>
    <w:p w:rsidR="00735DB9" w:rsidRPr="00735DB9" w:rsidRDefault="00735DB9" w:rsidP="00735DB9">
      <w:pPr>
        <w:pStyle w:val="ListParagraph"/>
        <w:ind w:firstLine="720"/>
        <w:rPr>
          <w:b/>
          <w:i/>
          <w:sz w:val="28"/>
        </w:rPr>
      </w:pPr>
      <w:r>
        <w:rPr>
          <w:b/>
          <w:i/>
          <w:sz w:val="28"/>
        </w:rPr>
        <w:t>FLOYD COUNTY RECORDER</w:t>
      </w:r>
    </w:p>
    <w:sectPr w:rsidR="00735DB9" w:rsidRPr="00735DB9" w:rsidSect="00C3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62B"/>
    <w:multiLevelType w:val="hybridMultilevel"/>
    <w:tmpl w:val="BF8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95"/>
    <w:rsid w:val="001B74D0"/>
    <w:rsid w:val="00336044"/>
    <w:rsid w:val="00686595"/>
    <w:rsid w:val="00693693"/>
    <w:rsid w:val="00735DB9"/>
    <w:rsid w:val="00A340F0"/>
    <w:rsid w:val="00C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lendris</dc:creator>
  <cp:lastModifiedBy>TULAMIN</cp:lastModifiedBy>
  <cp:revision>2</cp:revision>
  <dcterms:created xsi:type="dcterms:W3CDTF">2015-11-05T17:10:00Z</dcterms:created>
  <dcterms:modified xsi:type="dcterms:W3CDTF">2015-11-05T17:10:00Z</dcterms:modified>
</cp:coreProperties>
</file>